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C2DE" w14:textId="77777777"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Извещение </w:t>
      </w:r>
    </w:p>
    <w:p w14:paraId="592D7F63" w14:textId="77777777"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>о размещении проекта отчета об итогах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</w:t>
      </w:r>
    </w:p>
    <w:p w14:paraId="417CD068" w14:textId="77777777" w:rsidR="00375AE1" w:rsidRPr="001655A7" w:rsidRDefault="00375AE1" w:rsidP="00375AE1">
      <w:pPr>
        <w:spacing w:line="360" w:lineRule="auto"/>
        <w:ind w:firstLine="709"/>
        <w:jc w:val="center"/>
        <w:rPr>
          <w:sz w:val="22"/>
          <w:szCs w:val="22"/>
        </w:rPr>
      </w:pPr>
    </w:p>
    <w:p w14:paraId="6C53FEA5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8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 (</w:t>
      </w:r>
      <w:hyperlink r:id="rId9" w:history="1">
        <w:r w:rsidRPr="00375AE1">
          <w:rPr>
            <w:sz w:val="28"/>
            <w:szCs w:val="28"/>
            <w:u w:val="single"/>
          </w:rPr>
          <w:t>дагбти.рф</w:t>
        </w:r>
      </w:hyperlink>
      <w:r w:rsidRPr="00375AE1">
        <w:rPr>
          <w:sz w:val="28"/>
          <w:szCs w:val="28"/>
        </w:rPr>
        <w:t xml:space="preserve">) в разделе «Кадастровая оценка» размещен проект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 xml:space="preserve">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 (далее – Проект отчета</w:t>
      </w:r>
      <w:r w:rsidRPr="00375AE1">
        <w:rPr>
          <w:rFonts w:eastAsia="Calibri"/>
          <w:sz w:val="28"/>
          <w:szCs w:val="28"/>
          <w:lang w:eastAsia="en-US"/>
        </w:rPr>
        <w:t xml:space="preserve"> об итогах государственной кадастровой оценки</w:t>
      </w:r>
      <w:r w:rsidRPr="00375AE1">
        <w:rPr>
          <w:sz w:val="28"/>
          <w:szCs w:val="28"/>
        </w:rPr>
        <w:t>).</w:t>
      </w:r>
    </w:p>
    <w:p w14:paraId="6D5CEA1D" w14:textId="77777777" w:rsidR="00375AE1" w:rsidRPr="00375AE1" w:rsidRDefault="00375AE1" w:rsidP="00375AE1">
      <w:pPr>
        <w:ind w:firstLine="709"/>
        <w:jc w:val="both"/>
        <w:rPr>
          <w:rFonts w:ascii="ProximaNova" w:eastAsia="Calibri" w:hAnsi="ProximaNova"/>
          <w:color w:val="323232"/>
          <w:shd w:val="clear" w:color="auto" w:fill="FFFFFF"/>
          <w:lang w:eastAsia="en-US"/>
        </w:rPr>
      </w:pPr>
      <w:r w:rsidRPr="00375AE1">
        <w:rPr>
          <w:sz w:val="28"/>
          <w:szCs w:val="28"/>
        </w:rPr>
        <w:t>В течение 30 дней с момента опубликования на сайте Росреестра (</w:t>
      </w:r>
      <w:hyperlink r:id="rId10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  <w:u w:val="single"/>
        </w:rPr>
        <w:t>)</w:t>
      </w:r>
      <w:r w:rsidRPr="00375AE1">
        <w:rPr>
          <w:sz w:val="28"/>
          <w:szCs w:val="28"/>
        </w:rPr>
        <w:t xml:space="preserve"> в фонде данных государственной кадастровой оценки Проекта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  <w:r w:rsidRPr="00375AE1">
        <w:rPr>
          <w:rFonts w:ascii="ProximaNova" w:eastAsia="Calibri" w:hAnsi="ProximaNova"/>
          <w:color w:val="323232"/>
          <w:shd w:val="clear" w:color="auto" w:fill="FFFFFF"/>
          <w:lang w:eastAsia="en-US"/>
        </w:rPr>
        <w:t xml:space="preserve"> </w:t>
      </w:r>
    </w:p>
    <w:p w14:paraId="208E4336" w14:textId="77777777"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14:paraId="0CB53F05" w14:textId="77777777"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14:paraId="203F5279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Замечания к проекту отчета могут быть представлены </w:t>
      </w:r>
      <w:r w:rsidRPr="00375AE1">
        <w:rPr>
          <w:sz w:val="28"/>
          <w:szCs w:val="28"/>
        </w:rPr>
        <w:br/>
        <w:t xml:space="preserve">ГБУ РД «Дагтехкадастр» лично, регистрируемым почтовым отправлением </w:t>
      </w:r>
      <w:r w:rsidRPr="00375AE1">
        <w:rPr>
          <w:sz w:val="28"/>
          <w:szCs w:val="28"/>
        </w:rPr>
        <w:br/>
      </w:r>
      <w:r w:rsidRPr="00375AE1">
        <w:rPr>
          <w:rFonts w:eastAsia="Calibri"/>
          <w:sz w:val="28"/>
          <w:szCs w:val="28"/>
          <w:lang w:eastAsia="en-US"/>
        </w:rPr>
        <w:t>с уведомлением о вручении</w:t>
      </w:r>
      <w:r w:rsidRPr="00375AE1">
        <w:rPr>
          <w:sz w:val="28"/>
          <w:szCs w:val="28"/>
        </w:rPr>
        <w:t xml:space="preserve"> или с использованием сети «Интернет» </w:t>
      </w:r>
      <w:r w:rsidRPr="00375AE1">
        <w:rPr>
          <w:sz w:val="28"/>
          <w:szCs w:val="28"/>
        </w:rPr>
        <w:br/>
        <w:t>(367000, г. Махачкала, ул. Абубакарова, 18А, электронный адрес: </w:t>
      </w:r>
      <w:hyperlink r:id="rId11" w:history="1">
        <w:r w:rsidRPr="00375AE1">
          <w:rPr>
            <w:rFonts w:eastAsia="Calibri"/>
            <w:color w:val="0000FF"/>
            <w:sz w:val="28"/>
            <w:szCs w:val="28"/>
            <w:u w:val="single"/>
            <w:lang w:eastAsia="en-US"/>
          </w:rPr>
          <w:t>dtk@dagbti.ru</w:t>
        </w:r>
      </w:hyperlink>
      <w:r w:rsidRPr="00375AE1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14:paraId="384BB384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14:paraId="4B329456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6E7188B9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497071D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0F89837" w14:textId="77777777"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392A18E5" w14:textId="50F0E9FC" w:rsidR="00626715" w:rsidRPr="00831E0F" w:rsidRDefault="00375AE1" w:rsidP="00D01E1E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375AE1">
        <w:rPr>
          <w:sz w:val="28"/>
          <w:szCs w:val="28"/>
        </w:rPr>
        <w:br/>
        <w:t>от 3 июля 2016 г. № 237-ФЗ «О государственной кадастровой оценке».</w:t>
      </w:r>
    </w:p>
    <w:sectPr w:rsidR="00626715" w:rsidRPr="00831E0F" w:rsidSect="001655A7">
      <w:headerReference w:type="default" r:id="rId12"/>
      <w:pgSz w:w="11906" w:h="16838"/>
      <w:pgMar w:top="851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1F77" w14:textId="77777777" w:rsidR="00AF544E" w:rsidRDefault="00AF544E" w:rsidP="00B52DFB">
      <w:r>
        <w:separator/>
      </w:r>
    </w:p>
  </w:endnote>
  <w:endnote w:type="continuationSeparator" w:id="0">
    <w:p w14:paraId="07B31629" w14:textId="77777777" w:rsidR="00AF544E" w:rsidRDefault="00AF544E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5F2F" w14:textId="77777777" w:rsidR="00AF544E" w:rsidRDefault="00AF544E" w:rsidP="00B52DFB">
      <w:r>
        <w:separator/>
      </w:r>
    </w:p>
  </w:footnote>
  <w:footnote w:type="continuationSeparator" w:id="0">
    <w:p w14:paraId="141B5E68" w14:textId="77777777" w:rsidR="00AF544E" w:rsidRDefault="00AF544E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A4AB" w14:textId="77777777" w:rsidR="00311297" w:rsidRDefault="003112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3" w15:restartNumberingAfterBreak="0">
    <w:nsid w:val="7B9B4B4E"/>
    <w:multiLevelType w:val="hybridMultilevel"/>
    <w:tmpl w:val="AFDE498C"/>
    <w:lvl w:ilvl="0" w:tplc="E3D87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84"/>
    <w:rsid w:val="00002F6C"/>
    <w:rsid w:val="000221F8"/>
    <w:rsid w:val="00023743"/>
    <w:rsid w:val="00024F8E"/>
    <w:rsid w:val="000259FC"/>
    <w:rsid w:val="0003237B"/>
    <w:rsid w:val="0003365B"/>
    <w:rsid w:val="00035595"/>
    <w:rsid w:val="00035966"/>
    <w:rsid w:val="0004305F"/>
    <w:rsid w:val="0004398F"/>
    <w:rsid w:val="0006177D"/>
    <w:rsid w:val="00071620"/>
    <w:rsid w:val="00072341"/>
    <w:rsid w:val="0007419D"/>
    <w:rsid w:val="00092B62"/>
    <w:rsid w:val="000B6E23"/>
    <w:rsid w:val="000D13A1"/>
    <w:rsid w:val="000D2947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55A7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0635"/>
    <w:rsid w:val="002C4773"/>
    <w:rsid w:val="002C53F1"/>
    <w:rsid w:val="002D63B4"/>
    <w:rsid w:val="002E01A1"/>
    <w:rsid w:val="002E1C0E"/>
    <w:rsid w:val="00306C2A"/>
    <w:rsid w:val="00311297"/>
    <w:rsid w:val="00311C7F"/>
    <w:rsid w:val="00313A34"/>
    <w:rsid w:val="003153AB"/>
    <w:rsid w:val="003254A1"/>
    <w:rsid w:val="00327B42"/>
    <w:rsid w:val="003369EE"/>
    <w:rsid w:val="0034536E"/>
    <w:rsid w:val="00356BD6"/>
    <w:rsid w:val="00364960"/>
    <w:rsid w:val="00364A30"/>
    <w:rsid w:val="00370BE4"/>
    <w:rsid w:val="00375AE1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2EE0"/>
    <w:rsid w:val="003F6F4A"/>
    <w:rsid w:val="004007F9"/>
    <w:rsid w:val="00402781"/>
    <w:rsid w:val="004042B9"/>
    <w:rsid w:val="004074E7"/>
    <w:rsid w:val="00410B09"/>
    <w:rsid w:val="00414677"/>
    <w:rsid w:val="00414D2E"/>
    <w:rsid w:val="00414D93"/>
    <w:rsid w:val="00420568"/>
    <w:rsid w:val="0042238A"/>
    <w:rsid w:val="00435720"/>
    <w:rsid w:val="00441BEA"/>
    <w:rsid w:val="0046182C"/>
    <w:rsid w:val="00464C0E"/>
    <w:rsid w:val="00471FC7"/>
    <w:rsid w:val="00472D80"/>
    <w:rsid w:val="00476A20"/>
    <w:rsid w:val="00485755"/>
    <w:rsid w:val="004A4708"/>
    <w:rsid w:val="004A573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378A"/>
    <w:rsid w:val="00556A35"/>
    <w:rsid w:val="00561104"/>
    <w:rsid w:val="00567FCA"/>
    <w:rsid w:val="005709CE"/>
    <w:rsid w:val="00573C5A"/>
    <w:rsid w:val="005A571D"/>
    <w:rsid w:val="005B7BD2"/>
    <w:rsid w:val="005C23F5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6715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0469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54502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33EF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335F7"/>
    <w:rsid w:val="00842A71"/>
    <w:rsid w:val="00865C87"/>
    <w:rsid w:val="0088253C"/>
    <w:rsid w:val="00885D97"/>
    <w:rsid w:val="00893635"/>
    <w:rsid w:val="008949D4"/>
    <w:rsid w:val="008A08B9"/>
    <w:rsid w:val="008A6155"/>
    <w:rsid w:val="008B1A4B"/>
    <w:rsid w:val="008B5624"/>
    <w:rsid w:val="008D4395"/>
    <w:rsid w:val="008F339A"/>
    <w:rsid w:val="008F6703"/>
    <w:rsid w:val="00900076"/>
    <w:rsid w:val="009009F4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57B"/>
    <w:rsid w:val="009B3D00"/>
    <w:rsid w:val="009B4AE2"/>
    <w:rsid w:val="009D256C"/>
    <w:rsid w:val="009E52BF"/>
    <w:rsid w:val="009F21E1"/>
    <w:rsid w:val="009F63FE"/>
    <w:rsid w:val="00A05DF1"/>
    <w:rsid w:val="00A121C5"/>
    <w:rsid w:val="00A13BD3"/>
    <w:rsid w:val="00A30F75"/>
    <w:rsid w:val="00A31690"/>
    <w:rsid w:val="00A52D70"/>
    <w:rsid w:val="00A53062"/>
    <w:rsid w:val="00A61B7D"/>
    <w:rsid w:val="00A65DD4"/>
    <w:rsid w:val="00A66627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AE0FD1"/>
    <w:rsid w:val="00AF544E"/>
    <w:rsid w:val="00B00FC8"/>
    <w:rsid w:val="00B235E3"/>
    <w:rsid w:val="00B23EA6"/>
    <w:rsid w:val="00B26827"/>
    <w:rsid w:val="00B30584"/>
    <w:rsid w:val="00B35671"/>
    <w:rsid w:val="00B356D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E0A6E"/>
    <w:rsid w:val="00BF3BEA"/>
    <w:rsid w:val="00BF524F"/>
    <w:rsid w:val="00BF6E2A"/>
    <w:rsid w:val="00BF75BD"/>
    <w:rsid w:val="00C045FF"/>
    <w:rsid w:val="00C17E7F"/>
    <w:rsid w:val="00C24792"/>
    <w:rsid w:val="00C45CE1"/>
    <w:rsid w:val="00C54F51"/>
    <w:rsid w:val="00C57EA4"/>
    <w:rsid w:val="00C61001"/>
    <w:rsid w:val="00C66A06"/>
    <w:rsid w:val="00C720D8"/>
    <w:rsid w:val="00C72CC1"/>
    <w:rsid w:val="00C754B9"/>
    <w:rsid w:val="00C77E8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04C2"/>
    <w:rsid w:val="00CE3354"/>
    <w:rsid w:val="00CE5BEF"/>
    <w:rsid w:val="00CE6928"/>
    <w:rsid w:val="00CF3348"/>
    <w:rsid w:val="00D01E1E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2F0"/>
    <w:rsid w:val="00DA08F2"/>
    <w:rsid w:val="00DA4CE4"/>
    <w:rsid w:val="00DA54EF"/>
    <w:rsid w:val="00DD388D"/>
    <w:rsid w:val="00DD5232"/>
    <w:rsid w:val="00DF3644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0805"/>
    <w:rsid w:val="00E51035"/>
    <w:rsid w:val="00E5741F"/>
    <w:rsid w:val="00E579BF"/>
    <w:rsid w:val="00E641F3"/>
    <w:rsid w:val="00E64FB4"/>
    <w:rsid w:val="00E72F7D"/>
    <w:rsid w:val="00E75F0F"/>
    <w:rsid w:val="00E77D85"/>
    <w:rsid w:val="00E8253A"/>
    <w:rsid w:val="00E91D5E"/>
    <w:rsid w:val="00E94B95"/>
    <w:rsid w:val="00E965A4"/>
    <w:rsid w:val="00EA5918"/>
    <w:rsid w:val="00EB2EFC"/>
    <w:rsid w:val="00EB465C"/>
    <w:rsid w:val="00EC0B53"/>
    <w:rsid w:val="00EC0E7D"/>
    <w:rsid w:val="00ED216B"/>
    <w:rsid w:val="00ED4056"/>
    <w:rsid w:val="00EF52D7"/>
    <w:rsid w:val="00F01099"/>
    <w:rsid w:val="00F021D5"/>
    <w:rsid w:val="00F21F92"/>
    <w:rsid w:val="00F27E0D"/>
    <w:rsid w:val="00F316C8"/>
    <w:rsid w:val="00F33D6A"/>
    <w:rsid w:val="00F33DCF"/>
    <w:rsid w:val="00F348EC"/>
    <w:rsid w:val="00F3520C"/>
    <w:rsid w:val="00F358C7"/>
    <w:rsid w:val="00F42EDF"/>
    <w:rsid w:val="00F54404"/>
    <w:rsid w:val="00F55ACC"/>
    <w:rsid w:val="00F621E4"/>
    <w:rsid w:val="00F76608"/>
    <w:rsid w:val="00F827BC"/>
    <w:rsid w:val="00F96304"/>
    <w:rsid w:val="00FA0B52"/>
    <w:rsid w:val="00FA1480"/>
    <w:rsid w:val="00FB1BB1"/>
    <w:rsid w:val="00FB24CB"/>
    <w:rsid w:val="00FB5C6F"/>
    <w:rsid w:val="00FB797E"/>
    <w:rsid w:val="00FC02FE"/>
    <w:rsid w:val="00FC47B3"/>
    <w:rsid w:val="00FC5415"/>
    <w:rsid w:val="00FD4CE5"/>
    <w:rsid w:val="00FD549C"/>
    <w:rsid w:val="00FD64A9"/>
    <w:rsid w:val="00FE2811"/>
    <w:rsid w:val="00FE6141"/>
    <w:rsid w:val="00FF2B9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AA8"/>
  <w15:docId w15:val="{46799E05-0548-4420-AD40-EDC7771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k@dagbt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cfcx3d.xn--p1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4BE-415B-485A-BE00-C44FF51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Microsoft Office User</cp:lastModifiedBy>
  <cp:revision>2</cp:revision>
  <cp:lastPrinted>2023-09-18T09:21:00Z</cp:lastPrinted>
  <dcterms:created xsi:type="dcterms:W3CDTF">2023-09-28T15:52:00Z</dcterms:created>
  <dcterms:modified xsi:type="dcterms:W3CDTF">2023-09-28T15:52:00Z</dcterms:modified>
</cp:coreProperties>
</file>